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18C" w:rsidRDefault="007C05FD">
      <w:pPr>
        <w:pStyle w:val="20"/>
        <w:shd w:val="clear" w:color="auto" w:fill="auto"/>
        <w:ind w:right="20"/>
      </w:pPr>
      <w:bookmarkStart w:id="0" w:name="_GoBack"/>
      <w:bookmarkEnd w:id="0"/>
      <w:r>
        <w:t>АДМИНИСТРАЦИЯ</w:t>
      </w:r>
    </w:p>
    <w:p w:rsidR="0084018C" w:rsidRDefault="007C05FD">
      <w:pPr>
        <w:pStyle w:val="20"/>
        <w:shd w:val="clear" w:color="auto" w:fill="auto"/>
        <w:spacing w:after="641"/>
        <w:ind w:right="20"/>
      </w:pPr>
      <w:r>
        <w:t>НОВОСЕЛКОВСКОГО СЕЛЬСКОГО ПОСЕЛЕНИЯ</w:t>
      </w:r>
      <w:r>
        <w:br/>
        <w:t>ГАВРИЛОВО-ПОСАДСКОГО МУНИЦИПАЛЬНОГО РАЙОНА</w:t>
      </w:r>
      <w:r>
        <w:br/>
        <w:t>ИВАНОВСКОЙ ОБЛАСТИ</w:t>
      </w:r>
      <w:r>
        <w:br/>
      </w:r>
      <w:r>
        <w:rPr>
          <w:rStyle w:val="215pt"/>
        </w:rPr>
        <w:t>РАСПОРЯЖЕНИЕ</w:t>
      </w:r>
    </w:p>
    <w:p w:rsidR="0084018C" w:rsidRDefault="007C05FD">
      <w:pPr>
        <w:pStyle w:val="20"/>
        <w:shd w:val="clear" w:color="auto" w:fill="auto"/>
        <w:spacing w:after="490" w:line="260" w:lineRule="exact"/>
        <w:ind w:right="20"/>
      </w:pPr>
      <w:r>
        <w:t>от 28.05.2020 №11-р</w:t>
      </w:r>
    </w:p>
    <w:p w:rsidR="0084018C" w:rsidRDefault="007C05FD">
      <w:pPr>
        <w:pStyle w:val="30"/>
        <w:shd w:val="clear" w:color="auto" w:fill="auto"/>
        <w:spacing w:before="0" w:after="361"/>
        <w:ind w:right="20"/>
      </w:pPr>
      <w:r>
        <w:t>Об утверждении Перечня налоговых</w:t>
      </w:r>
      <w:r>
        <w:br/>
        <w:t>расходов Новоселковского сельского поселения на 2020 год</w:t>
      </w:r>
    </w:p>
    <w:p w:rsidR="0084018C" w:rsidRDefault="007C05FD">
      <w:pPr>
        <w:pStyle w:val="20"/>
        <w:shd w:val="clear" w:color="auto" w:fill="auto"/>
        <w:spacing w:line="450" w:lineRule="exact"/>
        <w:ind w:firstLine="700"/>
        <w:jc w:val="both"/>
      </w:pPr>
      <w:r>
        <w:t xml:space="preserve">На основании Устава </w:t>
      </w:r>
      <w:r>
        <w:t>Новоселковского сельского поселения и постановления Администрации Новоселковского сельского поселения от 01 апреля 2020 г № 12-п «Об утверждении порядков формирования перечня налоговых расходов Новоселковского сельского поселения Гаврилово- Посадского муни</w:t>
      </w:r>
      <w:r>
        <w:t>ципального района и оценки налоговых расходов Новоселковского сельского поселения Гаврилово-Посадского муниципального района» :</w:t>
      </w:r>
    </w:p>
    <w:p w:rsidR="0084018C" w:rsidRDefault="007C05FD">
      <w:pPr>
        <w:pStyle w:val="20"/>
        <w:numPr>
          <w:ilvl w:val="0"/>
          <w:numId w:val="1"/>
        </w:numPr>
        <w:shd w:val="clear" w:color="auto" w:fill="auto"/>
        <w:tabs>
          <w:tab w:val="left" w:pos="994"/>
        </w:tabs>
        <w:spacing w:line="450" w:lineRule="exact"/>
        <w:ind w:firstLine="700"/>
        <w:jc w:val="both"/>
      </w:pPr>
      <w:r>
        <w:t>Утвердить Перечень налоговых расходов Новоселковского сельского поселения на 2020 год согласно приложению к настоящему распоряже</w:t>
      </w:r>
      <w:r>
        <w:t>нию.</w:t>
      </w:r>
    </w:p>
    <w:p w:rsidR="0084018C" w:rsidRDefault="007C05FD">
      <w:pPr>
        <w:pStyle w:val="20"/>
        <w:numPr>
          <w:ilvl w:val="0"/>
          <w:numId w:val="1"/>
        </w:numPr>
        <w:shd w:val="clear" w:color="auto" w:fill="auto"/>
        <w:tabs>
          <w:tab w:val="left" w:pos="994"/>
        </w:tabs>
        <w:spacing w:line="450" w:lineRule="exact"/>
        <w:ind w:firstLine="700"/>
        <w:jc w:val="both"/>
      </w:pPr>
      <w:r>
        <w:t>Настоящее Распоряжение вступает в силу со дня официального опубликования и распространяет свое действие на правоотношения возникшие с 01.01.2020 года.</w:t>
      </w:r>
    </w:p>
    <w:p w:rsidR="0084018C" w:rsidRDefault="007C05FD">
      <w:pPr>
        <w:pStyle w:val="20"/>
        <w:numPr>
          <w:ilvl w:val="0"/>
          <w:numId w:val="1"/>
        </w:numPr>
        <w:shd w:val="clear" w:color="auto" w:fill="auto"/>
        <w:tabs>
          <w:tab w:val="left" w:pos="994"/>
        </w:tabs>
        <w:spacing w:after="624" w:line="439" w:lineRule="exact"/>
        <w:ind w:firstLine="700"/>
        <w:jc w:val="both"/>
      </w:pPr>
      <w:r>
        <w:t>Контроль за исполнением настоящего Распоряжения оставляю за собой.</w:t>
      </w:r>
    </w:p>
    <w:p w:rsidR="0084018C" w:rsidRDefault="007C05FD">
      <w:pPr>
        <w:pStyle w:val="30"/>
        <w:shd w:val="clear" w:color="auto" w:fill="auto"/>
        <w:spacing w:before="0" w:after="0" w:line="260" w:lineRule="exact"/>
        <w:jc w:val="left"/>
      </w:pPr>
      <w:r>
        <w:t>Глава</w:t>
      </w:r>
    </w:p>
    <w:p w:rsidR="0084018C" w:rsidRDefault="009059F3">
      <w:pPr>
        <w:pStyle w:val="30"/>
        <w:shd w:val="clear" w:color="auto" w:fill="auto"/>
        <w:spacing w:before="0" w:after="0" w:line="260" w:lineRule="exact"/>
        <w:jc w:val="left"/>
        <w:sectPr w:rsidR="0084018C">
          <w:footerReference w:type="default" r:id="rId8"/>
          <w:pgSz w:w="12240" w:h="15840"/>
          <w:pgMar w:top="1034" w:right="1628" w:bottom="1034" w:left="1647" w:header="0" w:footer="3" w:gutter="0"/>
          <w:cols w:space="720"/>
          <w:noEndnote/>
          <w:titlePg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140335" distB="253365" distL="1721485" distR="63500" simplePos="0" relativeHeight="251657728" behindDoc="1" locked="0" layoutInCell="1" allowOverlap="1">
                <wp:simplePos x="0" y="0"/>
                <wp:positionH relativeFrom="margin">
                  <wp:posOffset>4640580</wp:posOffset>
                </wp:positionH>
                <wp:positionV relativeFrom="paragraph">
                  <wp:posOffset>-13970</wp:posOffset>
                </wp:positionV>
                <wp:extent cx="1021715" cy="165100"/>
                <wp:effectExtent l="1905" t="0" r="0" b="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71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018C" w:rsidRDefault="007C05FD">
                            <w:pPr>
                              <w:pStyle w:val="30"/>
                              <w:shd w:val="clear" w:color="auto" w:fill="auto"/>
                              <w:spacing w:before="0" w:after="0" w:line="260" w:lineRule="exact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Ю.Н.Ефимов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5.4pt;margin-top:-1.1pt;width:80.45pt;height:13pt;z-index:-251658752;visibility:visible;mso-wrap-style:square;mso-width-percent:0;mso-height-percent:0;mso-wrap-distance-left:135.55pt;mso-wrap-distance-top:11.05pt;mso-wrap-distance-right:5pt;mso-wrap-distance-bottom:19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" filled="f" stroked="f">
                <v:textbox style="mso-fit-shape-to-text:t" inset="0,0,0,0">
                  <w:txbxContent>
                    <w:p w:rsidR="0084018C" w:rsidRDefault="007C05FD">
                      <w:pPr>
                        <w:pStyle w:val="30"/>
                        <w:shd w:val="clear" w:color="auto" w:fill="auto"/>
                        <w:spacing w:before="0" w:after="0" w:line="260" w:lineRule="exact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</w:rPr>
                        <w:t>Ю.Н.Ефимов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7C05FD">
        <w:t>Новоселковского сельского поселения</w:t>
      </w:r>
    </w:p>
    <w:p w:rsidR="0084018C" w:rsidRDefault="007C05FD">
      <w:pPr>
        <w:pStyle w:val="40"/>
        <w:shd w:val="clear" w:color="auto" w:fill="auto"/>
        <w:spacing w:after="397"/>
        <w:ind w:left="10460"/>
      </w:pPr>
      <w:r>
        <w:lastRenderedPageBreak/>
        <w:t>Приложение к распоряжению администрации Новоселковского сельского поселения от 28.05.2020 №11-р</w:t>
      </w:r>
    </w:p>
    <w:p w:rsidR="0084018C" w:rsidRDefault="007C05FD">
      <w:pPr>
        <w:pStyle w:val="50"/>
        <w:shd w:val="clear" w:color="auto" w:fill="auto"/>
        <w:spacing w:before="0" w:after="25" w:line="150" w:lineRule="exact"/>
      </w:pPr>
      <w:r>
        <w:t xml:space="preserve">Перечень налоговых расходов </w:t>
      </w:r>
      <w:r>
        <w:t>Новоселковского сельского поселения по местным налогам, установленным решениями Совета депутатов Новоселковского сельского поселения</w:t>
      </w:r>
    </w:p>
    <w:p w:rsidR="0084018C" w:rsidRDefault="007C05FD">
      <w:pPr>
        <w:pStyle w:val="50"/>
        <w:shd w:val="clear" w:color="auto" w:fill="auto"/>
        <w:spacing w:before="0" w:after="0" w:line="150" w:lineRule="exact"/>
        <w:ind w:left="3380"/>
      </w:pPr>
      <w:r>
        <w:t>Гаврилово-Посадского муниципального района Ивановской области в на 2020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"/>
        <w:gridCol w:w="2758"/>
        <w:gridCol w:w="845"/>
        <w:gridCol w:w="1183"/>
        <w:gridCol w:w="1136"/>
        <w:gridCol w:w="892"/>
        <w:gridCol w:w="1102"/>
        <w:gridCol w:w="2292"/>
        <w:gridCol w:w="2130"/>
      </w:tblGrid>
      <w:tr w:rsidR="0084018C">
        <w:tblPrEx>
          <w:tblCellMar>
            <w:top w:w="0" w:type="dxa"/>
            <w:bottom w:w="0" w:type="dxa"/>
          </w:tblCellMar>
        </w:tblPrEx>
        <w:trPr>
          <w:trHeight w:hRule="exact" w:val="1318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18C" w:rsidRDefault="007C05FD">
            <w:pPr>
              <w:pStyle w:val="20"/>
              <w:framePr w:w="12717" w:wrap="notBeside" w:vAnchor="text" w:hAnchor="text" w:xAlign="center" w:y="1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26pt"/>
              </w:rPr>
              <w:t>№</w:t>
            </w:r>
          </w:p>
          <w:p w:rsidR="0084018C" w:rsidRDefault="007C05FD">
            <w:pPr>
              <w:pStyle w:val="20"/>
              <w:framePr w:w="12717" w:wrap="notBeside" w:vAnchor="text" w:hAnchor="text" w:xAlign="center" w:y="1"/>
              <w:shd w:val="clear" w:color="auto" w:fill="auto"/>
              <w:spacing w:line="120" w:lineRule="exact"/>
              <w:ind w:left="140"/>
              <w:jc w:val="left"/>
            </w:pPr>
            <w:r>
              <w:rPr>
                <w:rStyle w:val="26pt"/>
              </w:rPr>
              <w:t>п/п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018C" w:rsidRDefault="007C05FD">
            <w:pPr>
              <w:pStyle w:val="20"/>
              <w:framePr w:w="12717" w:wrap="notBeside" w:vAnchor="text" w:hAnchor="text" w:xAlign="center" w:y="1"/>
              <w:shd w:val="clear" w:color="auto" w:fill="auto"/>
              <w:spacing w:line="169" w:lineRule="exact"/>
              <w:jc w:val="left"/>
            </w:pPr>
            <w:r>
              <w:rPr>
                <w:rStyle w:val="26pt"/>
              </w:rPr>
              <w:t>Нормативный право-вой акт, устанав-ливаю-</w:t>
            </w:r>
            <w:r>
              <w:rPr>
                <w:rStyle w:val="26pt"/>
              </w:rPr>
              <w:t xml:space="preserve"> щий льготу, освобождение или иную преференцию по налогам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18C" w:rsidRDefault="007C05FD">
            <w:pPr>
              <w:pStyle w:val="20"/>
              <w:framePr w:w="12717" w:wrap="notBeside" w:vAnchor="text" w:hAnchor="text" w:xAlign="center" w:y="1"/>
              <w:shd w:val="clear" w:color="auto" w:fill="auto"/>
              <w:spacing w:line="169" w:lineRule="exact"/>
              <w:ind w:left="180" w:hanging="180"/>
              <w:jc w:val="left"/>
            </w:pPr>
            <w:r>
              <w:rPr>
                <w:rStyle w:val="26pt"/>
              </w:rPr>
              <w:t>Наименовали е налога (платежа)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018C" w:rsidRDefault="007C05FD">
            <w:pPr>
              <w:pStyle w:val="20"/>
              <w:framePr w:w="12717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6pt"/>
              </w:rPr>
              <w:t>Наименование налоговых льгот, освобождений или иных преференций в разрезе отдельных видов налогов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18C" w:rsidRDefault="007C05FD">
            <w:pPr>
              <w:pStyle w:val="20"/>
              <w:framePr w:w="12717" w:wrap="notBeside" w:vAnchor="text" w:hAnchor="text" w:xAlign="center" w:y="1"/>
              <w:shd w:val="clear" w:color="auto" w:fill="auto"/>
              <w:spacing w:line="166" w:lineRule="exact"/>
              <w:jc w:val="both"/>
            </w:pPr>
            <w:r>
              <w:rPr>
                <w:rStyle w:val="26pt"/>
              </w:rPr>
              <w:t>Дата начала действия льготы, освобож-дения или иной преференции по на</w:t>
            </w:r>
            <w:r>
              <w:rPr>
                <w:rStyle w:val="26pt"/>
              </w:rPr>
              <w:t>логам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18C" w:rsidRDefault="007C05FD">
            <w:pPr>
              <w:pStyle w:val="20"/>
              <w:framePr w:w="12717" w:wrap="notBeside" w:vAnchor="text" w:hAnchor="text" w:xAlign="center" w:y="1"/>
              <w:shd w:val="clear" w:color="auto" w:fill="auto"/>
              <w:spacing w:line="166" w:lineRule="exact"/>
              <w:jc w:val="both"/>
            </w:pPr>
            <w:r>
              <w:rPr>
                <w:rStyle w:val="26pt"/>
              </w:rPr>
              <w:t>Дата прекра</w:t>
            </w:r>
            <w:r>
              <w:rPr>
                <w:rStyle w:val="26pt"/>
              </w:rPr>
              <w:softHyphen/>
              <w:t>щения дейст</w:t>
            </w:r>
            <w:r>
              <w:rPr>
                <w:rStyle w:val="26pt"/>
              </w:rPr>
              <w:softHyphen/>
              <w:t>вия льготы, освобождения или иной префе-ренции по налогам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18C" w:rsidRDefault="007C05FD">
            <w:pPr>
              <w:pStyle w:val="20"/>
              <w:framePr w:w="12717" w:wrap="notBeside" w:vAnchor="text" w:hAnchor="text" w:xAlign="center" w:y="1"/>
              <w:shd w:val="clear" w:color="auto" w:fill="auto"/>
              <w:spacing w:line="166" w:lineRule="exact"/>
              <w:jc w:val="both"/>
            </w:pPr>
            <w:r>
              <w:rPr>
                <w:rStyle w:val="26pt"/>
              </w:rPr>
              <w:t>Целевая категория налоговой льготы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018C" w:rsidRDefault="007C05FD">
            <w:pPr>
              <w:pStyle w:val="20"/>
              <w:framePr w:w="12717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6pt"/>
              </w:rPr>
              <w:t xml:space="preserve">Наименование муниципальной программы, ее реквизиты /направление социально-экономической политики, не относящееся к муниципальным </w:t>
            </w:r>
            <w:r>
              <w:rPr>
                <w:rStyle w:val="26pt"/>
              </w:rPr>
              <w:t>программам/, целям которых соответствует налоговый расход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18C" w:rsidRDefault="007C05FD">
            <w:pPr>
              <w:pStyle w:val="20"/>
              <w:framePr w:w="12717" w:wrap="notBeside" w:vAnchor="text" w:hAnchor="text" w:xAlign="center" w:y="1"/>
              <w:shd w:val="clear" w:color="auto" w:fill="auto"/>
              <w:spacing w:line="169" w:lineRule="exact"/>
            </w:pPr>
            <w:r>
              <w:rPr>
                <w:rStyle w:val="26pt"/>
              </w:rPr>
              <w:t>Наименование куратора налогового расхода</w:t>
            </w:r>
          </w:p>
        </w:tc>
      </w:tr>
      <w:tr w:rsidR="0084018C">
        <w:tblPrEx>
          <w:tblCellMar>
            <w:top w:w="0" w:type="dxa"/>
            <w:bottom w:w="0" w:type="dxa"/>
          </w:tblCellMar>
        </w:tblPrEx>
        <w:trPr>
          <w:trHeight w:hRule="exact" w:val="886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18C" w:rsidRDefault="007C05FD">
            <w:pPr>
              <w:pStyle w:val="20"/>
              <w:framePr w:w="12717" w:wrap="notBeside" w:vAnchor="text" w:hAnchor="text" w:xAlign="center" w:y="1"/>
              <w:shd w:val="clear" w:color="auto" w:fill="auto"/>
              <w:spacing w:line="120" w:lineRule="exact"/>
              <w:ind w:left="180"/>
              <w:jc w:val="left"/>
            </w:pPr>
            <w:r>
              <w:rPr>
                <w:rStyle w:val="26pt"/>
              </w:rPr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18C" w:rsidRDefault="007C05FD">
            <w:pPr>
              <w:pStyle w:val="20"/>
              <w:framePr w:w="12717" w:wrap="notBeside" w:vAnchor="text" w:hAnchor="text" w:xAlign="center" w:y="1"/>
              <w:shd w:val="clear" w:color="auto" w:fill="auto"/>
              <w:spacing w:line="166" w:lineRule="exact"/>
            </w:pPr>
            <w:r>
              <w:rPr>
                <w:rStyle w:val="26pt"/>
              </w:rPr>
              <w:t>Решение Соввета депутатов Новоселковского сельского полселения Гаврилово-Посадского муниципального района первого созыва №15 от 26.11.2013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18C" w:rsidRDefault="007C05FD">
            <w:pPr>
              <w:pStyle w:val="20"/>
              <w:framePr w:w="12717" w:wrap="notBeside" w:vAnchor="text" w:hAnchor="text" w:xAlign="center" w:y="1"/>
              <w:shd w:val="clear" w:color="auto" w:fill="auto"/>
              <w:spacing w:after="60" w:line="120" w:lineRule="exact"/>
              <w:jc w:val="left"/>
            </w:pPr>
            <w:r>
              <w:rPr>
                <w:rStyle w:val="26pt"/>
              </w:rPr>
              <w:t>земельный</w:t>
            </w:r>
          </w:p>
          <w:p w:rsidR="0084018C" w:rsidRDefault="007C05FD">
            <w:pPr>
              <w:pStyle w:val="20"/>
              <w:framePr w:w="12717" w:wrap="notBeside" w:vAnchor="text" w:hAnchor="text" w:xAlign="center" w:y="1"/>
              <w:shd w:val="clear" w:color="auto" w:fill="auto"/>
              <w:spacing w:before="60" w:line="120" w:lineRule="exact"/>
            </w:pPr>
            <w:r>
              <w:rPr>
                <w:rStyle w:val="26pt"/>
              </w:rPr>
              <w:t>налог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18C" w:rsidRDefault="007C05FD">
            <w:pPr>
              <w:pStyle w:val="20"/>
              <w:framePr w:w="12717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6pt"/>
              </w:rPr>
              <w:t>Освобождение от уплаты суммы налога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18C" w:rsidRDefault="007C05FD">
            <w:pPr>
              <w:pStyle w:val="20"/>
              <w:framePr w:w="12717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01.01.2014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18C" w:rsidRDefault="007C05FD">
            <w:pPr>
              <w:pStyle w:val="20"/>
              <w:framePr w:w="12717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не установлен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18C" w:rsidRDefault="007C05FD">
            <w:pPr>
              <w:pStyle w:val="20"/>
              <w:framePr w:w="12717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Социальная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18C" w:rsidRDefault="007C05FD">
            <w:pPr>
              <w:pStyle w:val="20"/>
              <w:framePr w:w="12717" w:wrap="notBeside" w:vAnchor="text" w:hAnchor="text" w:xAlign="center" w:y="1"/>
              <w:shd w:val="clear" w:color="auto" w:fill="auto"/>
              <w:spacing w:line="169" w:lineRule="exact"/>
              <w:jc w:val="left"/>
            </w:pPr>
            <w:r>
              <w:rPr>
                <w:rStyle w:val="26pt"/>
              </w:rPr>
              <w:t>Поддержка социально не защищенных слоев населения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18C" w:rsidRDefault="007C05FD">
            <w:pPr>
              <w:pStyle w:val="20"/>
              <w:framePr w:w="12717" w:wrap="notBeside" w:vAnchor="text" w:hAnchor="text" w:xAlign="center" w:y="1"/>
              <w:shd w:val="clear" w:color="auto" w:fill="auto"/>
              <w:spacing w:line="169" w:lineRule="exact"/>
              <w:jc w:val="both"/>
            </w:pPr>
            <w:r>
              <w:rPr>
                <w:rStyle w:val="26pt"/>
              </w:rPr>
              <w:t>Администрация Новоселковского сельского поселения</w:t>
            </w:r>
          </w:p>
        </w:tc>
      </w:tr>
      <w:tr w:rsidR="0084018C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18C" w:rsidRDefault="007C05FD">
            <w:pPr>
              <w:pStyle w:val="20"/>
              <w:framePr w:w="12717" w:wrap="notBeside" w:vAnchor="text" w:hAnchor="text" w:xAlign="center" w:y="1"/>
              <w:shd w:val="clear" w:color="auto" w:fill="auto"/>
              <w:spacing w:line="120" w:lineRule="exact"/>
              <w:ind w:left="180"/>
              <w:jc w:val="left"/>
            </w:pPr>
            <w:r>
              <w:rPr>
                <w:rStyle w:val="26pt"/>
              </w:rPr>
              <w:t>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18C" w:rsidRDefault="007C05FD">
            <w:pPr>
              <w:pStyle w:val="20"/>
              <w:framePr w:w="12717" w:wrap="notBeside" w:vAnchor="text" w:hAnchor="text" w:xAlign="center" w:y="1"/>
              <w:shd w:val="clear" w:color="auto" w:fill="auto"/>
              <w:spacing w:line="166" w:lineRule="exact"/>
            </w:pPr>
            <w:r>
              <w:rPr>
                <w:rStyle w:val="26pt"/>
              </w:rPr>
              <w:t xml:space="preserve">Решение Соввета депутатов Новоселковского сельского полселения Г </w:t>
            </w:r>
            <w:r>
              <w:rPr>
                <w:rStyle w:val="26pt"/>
              </w:rPr>
              <w:t>аврилово-Посадского муниципального района первого созыва №15 от 26.11.2013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18C" w:rsidRDefault="007C05FD">
            <w:pPr>
              <w:pStyle w:val="20"/>
              <w:framePr w:w="12717" w:wrap="notBeside" w:vAnchor="text" w:hAnchor="text" w:xAlign="center" w:y="1"/>
              <w:shd w:val="clear" w:color="auto" w:fill="auto"/>
              <w:spacing w:after="60" w:line="120" w:lineRule="exact"/>
              <w:jc w:val="left"/>
            </w:pPr>
            <w:r>
              <w:rPr>
                <w:rStyle w:val="26pt"/>
              </w:rPr>
              <w:t>земельный</w:t>
            </w:r>
          </w:p>
          <w:p w:rsidR="0084018C" w:rsidRDefault="007C05FD">
            <w:pPr>
              <w:pStyle w:val="20"/>
              <w:framePr w:w="12717" w:wrap="notBeside" w:vAnchor="text" w:hAnchor="text" w:xAlign="center" w:y="1"/>
              <w:shd w:val="clear" w:color="auto" w:fill="auto"/>
              <w:spacing w:before="60" w:line="120" w:lineRule="exact"/>
            </w:pPr>
            <w:r>
              <w:rPr>
                <w:rStyle w:val="26pt"/>
              </w:rPr>
              <w:t>налог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18C" w:rsidRDefault="007C05FD">
            <w:pPr>
              <w:pStyle w:val="20"/>
              <w:framePr w:w="12717" w:wrap="notBeside" w:vAnchor="text" w:hAnchor="text" w:xAlign="center" w:y="1"/>
              <w:shd w:val="clear" w:color="auto" w:fill="auto"/>
              <w:spacing w:line="162" w:lineRule="exact"/>
            </w:pPr>
            <w:r>
              <w:rPr>
                <w:rStyle w:val="26pt"/>
              </w:rPr>
              <w:t>Освобождение от уплаты суммы налога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18C" w:rsidRDefault="007C05FD">
            <w:pPr>
              <w:pStyle w:val="20"/>
              <w:framePr w:w="12717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01.01.2014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18C" w:rsidRDefault="007C05FD">
            <w:pPr>
              <w:pStyle w:val="20"/>
              <w:framePr w:w="12717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не установлен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18C" w:rsidRDefault="007C05FD">
            <w:pPr>
              <w:pStyle w:val="20"/>
              <w:framePr w:w="12717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Техническая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018C" w:rsidRDefault="007C05FD">
            <w:pPr>
              <w:pStyle w:val="20"/>
              <w:framePr w:w="12717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6pt"/>
              </w:rPr>
              <w:t xml:space="preserve">расходы сельского поселения, предполагающие уменьшение расходов плательщиков, имеющих право </w:t>
            </w:r>
            <w:r>
              <w:rPr>
                <w:rStyle w:val="26pt"/>
              </w:rPr>
              <w:t>на льготы, финансовое обеспечение которых осуществляется в полном объеме или частично за счет бюджета сельского поселения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18C" w:rsidRDefault="007C05FD">
            <w:pPr>
              <w:pStyle w:val="20"/>
              <w:framePr w:w="12717" w:wrap="notBeside" w:vAnchor="text" w:hAnchor="text" w:xAlign="center" w:y="1"/>
              <w:shd w:val="clear" w:color="auto" w:fill="auto"/>
              <w:spacing w:line="166" w:lineRule="exact"/>
              <w:jc w:val="both"/>
            </w:pPr>
            <w:r>
              <w:rPr>
                <w:rStyle w:val="26pt"/>
              </w:rPr>
              <w:t>Администрация Новоселковского сельского поселения</w:t>
            </w:r>
          </w:p>
        </w:tc>
      </w:tr>
      <w:tr w:rsidR="0084018C">
        <w:tblPrEx>
          <w:tblCellMar>
            <w:top w:w="0" w:type="dxa"/>
            <w:bottom w:w="0" w:type="dxa"/>
          </w:tblCellMar>
        </w:tblPrEx>
        <w:trPr>
          <w:trHeight w:hRule="exact" w:val="832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018C" w:rsidRDefault="007C05FD">
            <w:pPr>
              <w:pStyle w:val="20"/>
              <w:framePr w:w="12717" w:wrap="notBeside" w:vAnchor="text" w:hAnchor="text" w:xAlign="center" w:y="1"/>
              <w:shd w:val="clear" w:color="auto" w:fill="auto"/>
              <w:spacing w:line="120" w:lineRule="exact"/>
              <w:ind w:left="180"/>
              <w:jc w:val="left"/>
            </w:pPr>
            <w:r>
              <w:rPr>
                <w:rStyle w:val="26pt"/>
              </w:rPr>
              <w:t>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018C" w:rsidRDefault="007C05FD">
            <w:pPr>
              <w:pStyle w:val="20"/>
              <w:framePr w:w="12717" w:wrap="notBeside" w:vAnchor="text" w:hAnchor="text" w:xAlign="center" w:y="1"/>
              <w:shd w:val="clear" w:color="auto" w:fill="auto"/>
              <w:spacing w:line="166" w:lineRule="exact"/>
            </w:pPr>
            <w:r>
              <w:rPr>
                <w:rStyle w:val="26pt"/>
              </w:rPr>
              <w:t xml:space="preserve">Решение Соввета депутатов Новоселковского сельского полселения </w:t>
            </w:r>
            <w:r>
              <w:rPr>
                <w:rStyle w:val="26pt"/>
              </w:rPr>
              <w:t>Гаврилово-Посадского муниципального района первого созыва №15 от 26.11.2013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018C" w:rsidRDefault="007C05FD">
            <w:pPr>
              <w:pStyle w:val="20"/>
              <w:framePr w:w="12717" w:wrap="notBeside" w:vAnchor="text" w:hAnchor="text" w:xAlign="center" w:y="1"/>
              <w:shd w:val="clear" w:color="auto" w:fill="auto"/>
              <w:spacing w:line="166" w:lineRule="exact"/>
              <w:ind w:left="280" w:hanging="280"/>
              <w:jc w:val="left"/>
            </w:pPr>
            <w:r>
              <w:rPr>
                <w:rStyle w:val="26pt"/>
              </w:rPr>
              <w:t>• земельный налог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018C" w:rsidRDefault="007C05FD">
            <w:pPr>
              <w:pStyle w:val="20"/>
              <w:framePr w:w="12717" w:wrap="notBeside" w:vAnchor="text" w:hAnchor="text" w:xAlign="center" w:y="1"/>
              <w:shd w:val="clear" w:color="auto" w:fill="auto"/>
              <w:spacing w:line="162" w:lineRule="exact"/>
            </w:pPr>
            <w:r>
              <w:rPr>
                <w:rStyle w:val="26pt"/>
              </w:rPr>
              <w:t>Освобождение от уплаты суммы налога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018C" w:rsidRDefault="007C05FD">
            <w:pPr>
              <w:pStyle w:val="20"/>
              <w:framePr w:w="12717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01.01.2014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018C" w:rsidRDefault="007C05FD">
            <w:pPr>
              <w:pStyle w:val="20"/>
              <w:framePr w:w="12717" w:wrap="notBeside" w:vAnchor="text" w:hAnchor="text" w:xAlign="center" w:y="1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не установлен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018C" w:rsidRDefault="007C05FD">
            <w:pPr>
              <w:pStyle w:val="20"/>
              <w:framePr w:w="12717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"/>
              </w:rPr>
              <w:t>Техническая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018C" w:rsidRDefault="007C05FD">
            <w:pPr>
              <w:pStyle w:val="20"/>
              <w:framePr w:w="12717" w:wrap="notBeside" w:vAnchor="text" w:hAnchor="text" w:xAlign="center" w:y="1"/>
              <w:shd w:val="clear" w:color="auto" w:fill="auto"/>
              <w:spacing w:line="166" w:lineRule="exact"/>
              <w:jc w:val="left"/>
            </w:pPr>
            <w:r>
              <w:rPr>
                <w:rStyle w:val="26pt"/>
              </w:rPr>
              <w:t xml:space="preserve">формирование единого культурного пространства, сохранение и приумножение накопленного </w:t>
            </w:r>
            <w:r>
              <w:rPr>
                <w:rStyle w:val="26pt"/>
              </w:rPr>
              <w:t>культурного потенциала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18C" w:rsidRDefault="007C05FD">
            <w:pPr>
              <w:pStyle w:val="20"/>
              <w:framePr w:w="12717" w:wrap="notBeside" w:vAnchor="text" w:hAnchor="text" w:xAlign="center" w:y="1"/>
              <w:shd w:val="clear" w:color="auto" w:fill="auto"/>
              <w:spacing w:line="166" w:lineRule="exact"/>
              <w:jc w:val="both"/>
            </w:pPr>
            <w:r>
              <w:rPr>
                <w:rStyle w:val="26pt"/>
              </w:rPr>
              <w:t>Администрация Новоселковского сельского поселения</w:t>
            </w:r>
          </w:p>
        </w:tc>
      </w:tr>
    </w:tbl>
    <w:p w:rsidR="0084018C" w:rsidRDefault="0084018C">
      <w:pPr>
        <w:framePr w:w="12717" w:wrap="notBeside" w:vAnchor="text" w:hAnchor="text" w:xAlign="center" w:y="1"/>
        <w:rPr>
          <w:sz w:val="2"/>
          <w:szCs w:val="2"/>
        </w:rPr>
      </w:pPr>
    </w:p>
    <w:p w:rsidR="0084018C" w:rsidRDefault="0084018C">
      <w:pPr>
        <w:rPr>
          <w:sz w:val="2"/>
          <w:szCs w:val="2"/>
        </w:rPr>
      </w:pPr>
    </w:p>
    <w:p w:rsidR="0084018C" w:rsidRDefault="0084018C">
      <w:pPr>
        <w:rPr>
          <w:sz w:val="2"/>
          <w:szCs w:val="2"/>
        </w:rPr>
      </w:pPr>
    </w:p>
    <w:sectPr w:rsidR="0084018C">
      <w:pgSz w:w="15840" w:h="12240" w:orient="landscape"/>
      <w:pgMar w:top="1265" w:right="1309" w:bottom="1265" w:left="14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5FD" w:rsidRDefault="007C05FD">
      <w:r>
        <w:separator/>
      </w:r>
    </w:p>
  </w:endnote>
  <w:endnote w:type="continuationSeparator" w:id="0">
    <w:p w:rsidR="007C05FD" w:rsidRDefault="007C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18C" w:rsidRDefault="009059F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4899660</wp:posOffset>
              </wp:positionH>
              <wp:positionV relativeFrom="page">
                <wp:posOffset>6908165</wp:posOffset>
              </wp:positionV>
              <wp:extent cx="422910" cy="108585"/>
              <wp:effectExtent l="3810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" cy="108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018C" w:rsidRDefault="007C05F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Страница 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85.8pt;margin-top:543.95pt;width:33.3pt;height:8.5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" filled="f" stroked="f">
              <v:textbox style="mso-fit-shape-to-text:t" inset="0,0,0,0">
                <w:txbxContent>
                  <w:p w:rsidR="0084018C" w:rsidRDefault="007C05F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Страница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5FD" w:rsidRDefault="007C05FD"/>
  </w:footnote>
  <w:footnote w:type="continuationSeparator" w:id="0">
    <w:p w:rsidR="007C05FD" w:rsidRDefault="007C05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B2825"/>
    <w:multiLevelType w:val="multilevel"/>
    <w:tmpl w:val="9D7ADA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8C"/>
    <w:rsid w:val="007C05FD"/>
    <w:rsid w:val="0084018C"/>
    <w:rsid w:val="0090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5pt">
    <w:name w:val="Основной текст (2) + 1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6pt">
    <w:name w:val="Основной текст (2) + 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480" w:line="30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196" w:lineRule="exac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5pt">
    <w:name w:val="Основной текст (2) + 1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6pt">
    <w:name w:val="Основной текст (2) + 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after="480" w:line="30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196" w:lineRule="exac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2020-06-03T12:39:00Z</dcterms:created>
  <dcterms:modified xsi:type="dcterms:W3CDTF">2020-06-03T12:39:00Z</dcterms:modified>
</cp:coreProperties>
</file>